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C35017">
        <w:rPr>
          <w:rFonts w:ascii="Calibri" w:eastAsia="Times New Roman" w:hAnsi="Calibri" w:cs="Times New Roman"/>
          <w:b/>
          <w:sz w:val="28"/>
          <w:szCs w:val="28"/>
        </w:rPr>
        <w:t xml:space="preserve"> #30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603797">
        <w:rPr>
          <w:rFonts w:ascii="Calibri" w:eastAsia="Times New Roman" w:hAnsi="Calibri" w:cs="Times New Roman"/>
          <w:b/>
          <w:sz w:val="28"/>
          <w:szCs w:val="28"/>
        </w:rPr>
        <w:t>Robert Fletcher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35017">
        <w:rPr>
          <w:rFonts w:ascii="Calibri" w:eastAsia="Times New Roman" w:hAnsi="Calibri" w:cs="Times New Roman"/>
          <w:sz w:val="20"/>
          <w:szCs w:val="20"/>
        </w:rPr>
        <w:t>February 2015</w:t>
      </w:r>
    </w:p>
    <w:p w:rsidR="00F92671" w:rsidRPr="00A03D6C" w:rsidRDefault="00F92671" w:rsidP="00F926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48257" cy="3072384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al 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12" cy="30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165299" cy="307238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7403" cy="307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7B7881" w:rsidRDefault="00C35017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I was always a soccer and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rugby player growing up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(England)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, apart from when my Dad used to drag me out for the occasional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five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mile run.  At University I lived with two inter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national standard orienteers and I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started to run with them.  This quickly progressed to running the London Marathon in 1999 and 2000.  I then got a back injury when I moved to the US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A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(lots of running and soccer with no strengthening and stretching!)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>started road riding.  Once I recovered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from the injury I figured 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>if I could turn myself from sinker to swimmer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, then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I should try a couple of triathlons.  I entered a sprint triathlon in Michigan in 2005 and had a great time, so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started to get a little more serious.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I completed Ironman Wisconsin in 2006; it 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>was cold, wet and wind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y.  I now stick to Olympic and s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print distance 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events 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>as children, work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03797"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soccer coaching te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>nd to occupy most of my time.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  <w:r w:rsidR="0056627E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891ED1" w:rsidRPr="00891ED1" w:rsidRDefault="00C35017" w:rsidP="00891ED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C35017">
        <w:rPr>
          <w:rFonts w:ascii="Calibri" w:eastAsia="Times New Roman" w:hAnsi="Calibri" w:cs="Times New Roman"/>
          <w:b/>
          <w:color w:val="0000CC"/>
          <w:sz w:val="20"/>
          <w:szCs w:val="20"/>
        </w:rPr>
        <w:t>Rob:</w:t>
      </w:r>
      <w:r w:rsidRPr="00C3501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91ED1" w:rsidRPr="00891ED1">
        <w:rPr>
          <w:rFonts w:ascii="Calibri" w:eastAsia="Times New Roman" w:hAnsi="Calibri" w:cs="Times New Roman"/>
          <w:color w:val="0000CC"/>
          <w:sz w:val="20"/>
          <w:szCs w:val="20"/>
        </w:rPr>
        <w:t>My top three goals…</w:t>
      </w:r>
    </w:p>
    <w:p w:rsidR="00891ED1" w:rsidRPr="00891ED1" w:rsidRDefault="0056627E" w:rsidP="00891ED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My main goal for the next few years is to remain injury free.  I tend to be rather injury prone (Achilles, back, hip flexors….).  When I’m injured I am not as easy to live with (apparently!</w:t>
      </w:r>
      <w:r w:rsidR="00E20554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) so </w:t>
      </w:r>
      <w:r w:rsidR="00C35017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E20554" w:rsidRPr="00891ED1">
        <w:rPr>
          <w:rFonts w:ascii="Calibri" w:eastAsia="Times New Roman" w:hAnsi="Calibri" w:cs="Times New Roman"/>
          <w:color w:val="0000CC"/>
          <w:sz w:val="20"/>
          <w:szCs w:val="20"/>
        </w:rPr>
        <w:t>want to focus o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n quality and not quantity during my training</w:t>
      </w:r>
    </w:p>
    <w:p w:rsidR="00891ED1" w:rsidRPr="00891ED1" w:rsidRDefault="00891ED1" w:rsidP="00891ED1">
      <w:pPr>
        <w:pStyle w:val="ListParagraph"/>
        <w:spacing w:before="100" w:beforeAutospacing="1" w:after="100" w:afterAutospacing="1" w:line="240" w:lineRule="auto"/>
        <w:ind w:left="1440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891ED1" w:rsidRPr="00891ED1" w:rsidRDefault="0056627E" w:rsidP="00891ED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relatively new to the area so </w:t>
      </w:r>
      <w:r w:rsidR="00C35017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want to learn about the local races and get to know the athletes better.</w:t>
      </w:r>
    </w:p>
    <w:p w:rsidR="00891ED1" w:rsidRPr="00891ED1" w:rsidRDefault="00891ED1" w:rsidP="00891ED1">
      <w:pPr>
        <w:pStyle w:val="ListParagraph"/>
        <w:spacing w:before="100" w:beforeAutospacing="1" w:after="100" w:afterAutospacing="1" w:line="240" w:lineRule="auto"/>
        <w:ind w:left="1440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56627E" w:rsidRPr="00891ED1" w:rsidRDefault="00C35017" w:rsidP="00891ED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Set a good example for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Sophia and Joshua.  I want them to understand the importance of healthy lifestyles and exercise.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Pr="00891ED1" w:rsidRDefault="00891ED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="0056627E" w:rsidRPr="00891ED1">
        <w:rPr>
          <w:rFonts w:ascii="Calibri" w:eastAsia="Times New Roman" w:hAnsi="Calibri" w:cs="Times New Roman"/>
          <w:color w:val="0000CC"/>
          <w:sz w:val="20"/>
          <w:szCs w:val="20"/>
        </w:rPr>
        <w:t>Many races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come to mine… </w:t>
      </w:r>
      <w:r w:rsidR="0056627E" w:rsidRPr="00891ED1">
        <w:rPr>
          <w:rFonts w:ascii="Calibri" w:eastAsia="Times New Roman" w:hAnsi="Calibri" w:cs="Times New Roman"/>
          <w:color w:val="0000CC"/>
          <w:sz w:val="20"/>
          <w:szCs w:val="20"/>
        </w:rPr>
        <w:t>The London Marathons will always stick in my mind.  They were my first “major” endurance events and everyone always said they were an amazing experience to run in.  I wasn’t sure how running 26.2 could be considered an amazing experience, but they surpassed all</w:t>
      </w:r>
      <w:r w:rsidR="00E56823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expectations</w:t>
      </w:r>
      <w:r w:rsidR="0056627E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!  I’ll always remember the </w:t>
      </w:r>
      <w:r w:rsidR="00E56823" w:rsidRPr="00891ED1">
        <w:rPr>
          <w:rFonts w:ascii="Calibri" w:eastAsia="Times New Roman" w:hAnsi="Calibri" w:cs="Times New Roman"/>
          <w:color w:val="0000CC"/>
          <w:sz w:val="20"/>
          <w:szCs w:val="20"/>
        </w:rPr>
        <w:t>crowds when running over Tower B</w:t>
      </w:r>
      <w:r w:rsidR="0056627E" w:rsidRPr="00891ED1">
        <w:rPr>
          <w:rFonts w:ascii="Calibri" w:eastAsia="Times New Roman" w:hAnsi="Calibri" w:cs="Times New Roman"/>
          <w:color w:val="0000CC"/>
          <w:sz w:val="20"/>
          <w:szCs w:val="20"/>
        </w:rPr>
        <w:t>ridge and on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cobblestones around the Tower.</w:t>
      </w:r>
    </w:p>
    <w:p w:rsidR="00D92A41" w:rsidRDefault="00891ED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lastRenderedPageBreak/>
        <w:t>Ironman Wisconsin also sticks in my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memory, but not necessarily for the right reasons.  I got sick a week before the race, and 24 hours before the race the weather turned and it was cold, wet and windy for the entire race.  I successfully finished it, so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I can’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t be too disappointed, but I was 60 minutes slower than planned!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F92671">
        <w:rPr>
          <w:rFonts w:ascii="Calibri" w:eastAsia="Times New Roman" w:hAnsi="Calibri" w:cs="Times New Roman"/>
          <w:color w:val="0000CC"/>
          <w:sz w:val="20"/>
          <w:szCs w:val="20"/>
        </w:rPr>
        <w:t xml:space="preserve"> owe that course another visit!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891ED1" w:rsidP="00D92A4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really pleased that I’ve completed marathons and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an Ironman event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already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don’t really have a race I desperately want to do.  I ran with my daughter, Sophia, when she ran her first 5K last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f</w:t>
      </w:r>
      <w:r w:rsidR="00D92A41" w:rsidRPr="00891ED1">
        <w:rPr>
          <w:rFonts w:ascii="Calibri" w:eastAsia="Times New Roman" w:hAnsi="Calibri" w:cs="Times New Roman"/>
          <w:color w:val="0000CC"/>
          <w:sz w:val="20"/>
          <w:szCs w:val="20"/>
        </w:rPr>
        <w:t>all (the Spring Valley Y 5K), which was a great experience.  I would like to run my son’s first 5K w</w:t>
      </w:r>
      <w:r w:rsidR="00E56823" w:rsidRPr="00891ED1">
        <w:rPr>
          <w:rFonts w:ascii="Calibri" w:eastAsia="Times New Roman" w:hAnsi="Calibri" w:cs="Times New Roman"/>
          <w:color w:val="0000CC"/>
          <w:sz w:val="20"/>
          <w:szCs w:val="20"/>
        </w:rPr>
        <w:t>ith him when he is old enough.</w:t>
      </w:r>
    </w:p>
    <w:p w:rsidR="00F92671" w:rsidRPr="00D92A41" w:rsidRDefault="00F92671" w:rsidP="00F92671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noProof/>
          <w:color w:val="0000CC"/>
          <w:sz w:val="20"/>
          <w:szCs w:val="20"/>
        </w:rPr>
        <w:drawing>
          <wp:inline distT="0" distB="0" distL="0" distR="0">
            <wp:extent cx="3190247" cy="294802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15" cy="29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b/>
          <w:noProof/>
          <w:color w:val="0000CC"/>
          <w:sz w:val="20"/>
          <w:szCs w:val="20"/>
        </w:rPr>
        <w:drawing>
          <wp:inline distT="0" distB="0" distL="0" distR="0">
            <wp:extent cx="2721254" cy="2955341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260_10200893142565230_348868631_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21255" cy="295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0035C2" w:rsidRDefault="00891ED1" w:rsidP="000035C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For the start… “</w:t>
      </w:r>
      <w:r w:rsidR="000035C2" w:rsidRPr="00891ED1">
        <w:rPr>
          <w:rFonts w:ascii="Calibri" w:eastAsia="Times New Roman" w:hAnsi="Calibri" w:cs="Times New Roman"/>
          <w:color w:val="0000CC"/>
          <w:sz w:val="20"/>
          <w:szCs w:val="20"/>
        </w:rPr>
        <w:t>Don’t Stop Me Now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” by Queen… It’s a</w:t>
      </w:r>
      <w:r w:rsidR="000035C2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classic high energy song for a race start.  I think any classic Motown song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for the end of the race… </w:t>
      </w:r>
      <w:r w:rsidR="000035C2" w:rsidRPr="00891ED1">
        <w:rPr>
          <w:rFonts w:ascii="Calibri" w:eastAsia="Times New Roman" w:hAnsi="Calibri" w:cs="Times New Roman"/>
          <w:color w:val="0000CC"/>
          <w:sz w:val="20"/>
          <w:szCs w:val="20"/>
        </w:rPr>
        <w:t>I’m not really hearing the music by the end of a race!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(Editor’s Note: I’m mildly disappointed that Elton John’s “Tiny Dancer” was not </w:t>
      </w:r>
      <w:proofErr w:type="gramStart"/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mentioned </w:t>
      </w:r>
      <w:proofErr w:type="gramEnd"/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sym w:font="Wingdings" w:char="F04A"/>
      </w:r>
      <w:r>
        <w:rPr>
          <w:rFonts w:ascii="Calibri" w:eastAsia="Times New Roman" w:hAnsi="Calibri" w:cs="Times New Roman"/>
          <w:color w:val="0000CC"/>
          <w:sz w:val="20"/>
          <w:szCs w:val="20"/>
        </w:rPr>
        <w:t>).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891ED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Breaking 2:</w:t>
      </w:r>
      <w:r w:rsidR="000035C2" w:rsidRPr="00891ED1">
        <w:rPr>
          <w:rFonts w:ascii="Calibri" w:eastAsia="Times New Roman" w:hAnsi="Calibri" w:cs="Times New Roman"/>
          <w:color w:val="0000CC"/>
          <w:sz w:val="20"/>
          <w:szCs w:val="20"/>
        </w:rPr>
        <w:t>20 for an Olympic distance race</w:t>
      </w:r>
      <w:r w:rsidRPr="00891ED1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0035C2" w:rsidRPr="00891ED1">
        <w:rPr>
          <w:rFonts w:ascii="Calibri" w:eastAsia="Times New Roman" w:hAnsi="Calibri" w:cs="Times New Roman"/>
          <w:color w:val="0000CC"/>
          <w:sz w:val="20"/>
          <w:szCs w:val="20"/>
        </w:rPr>
        <w:t xml:space="preserve"> It had been a goal all season and I finally succeeded during my last race of the season.</w:t>
      </w:r>
      <w:r w:rsidR="000035C2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Pr="005B0423" w:rsidRDefault="00891ED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Find a group to train with!  I used to be too focused on 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  <w:u w:val="single"/>
        </w:rPr>
        <w:t>my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t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raining plan, especially during Ironman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training.  It would invariably not fit with a group work out so I would train on my own.  This quickly led to short-cuts, sub-optimal training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missed work outs, which leads to people beating you who you don’t think should be (</w:t>
      </w:r>
      <w:r w:rsidR="00FB4742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not mentioning any names, but 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>you kn</w:t>
      </w:r>
      <w:r w:rsidR="005B0423" w:rsidRPr="005B0423">
        <w:rPr>
          <w:rFonts w:ascii="Calibri" w:eastAsia="Times New Roman" w:hAnsi="Calibri" w:cs="Times New Roman"/>
          <w:color w:val="0000CC"/>
          <w:sz w:val="20"/>
          <w:szCs w:val="20"/>
        </w:rPr>
        <w:t>ow who you are!).  Joining the Spring-Valley Y Multisport Gators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has been great for me.  I’ve had the best winter training for several years because o</w:t>
      </w:r>
      <w:r w:rsidR="005B0423" w:rsidRPr="005B0423">
        <w:rPr>
          <w:rFonts w:ascii="Calibri" w:eastAsia="Times New Roman" w:hAnsi="Calibri" w:cs="Times New Roman"/>
          <w:color w:val="0000CC"/>
          <w:sz w:val="20"/>
          <w:szCs w:val="20"/>
        </w:rPr>
        <w:t>f the group training sessions.</w:t>
      </w:r>
    </w:p>
    <w:p w:rsidR="007207FB" w:rsidRPr="005B0423" w:rsidRDefault="005B0423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Also, d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>on’t neglect strength training.  I used to avoid it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, but 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then 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>finally got a personal trainer.  It was amazingly beneficial for swim and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bike and enabled me to break 2:20 in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an Olympic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 race</w:t>
      </w:r>
      <w:r w:rsidR="007207FB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the first time ever.  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B0423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Pr="005B0423" w:rsidRDefault="005B0423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He’s n</w:t>
      </w:r>
      <w:r w:rsidR="000035C2" w:rsidRPr="005B0423">
        <w:rPr>
          <w:rFonts w:ascii="Calibri" w:eastAsia="Times New Roman" w:hAnsi="Calibri" w:cs="Times New Roman"/>
          <w:color w:val="0000CC"/>
          <w:sz w:val="20"/>
          <w:szCs w:val="20"/>
        </w:rPr>
        <w:t>ot a professional athlete, but my Dad, still running marathons at 71, is a great motivation for me.  I was in England last week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0035C2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It is wonderful to still be able to train with him, even if it is not at the intensity it used to be!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5B042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="0077421A" w:rsidRPr="005B0423">
        <w:rPr>
          <w:rFonts w:ascii="Calibri" w:eastAsia="Times New Roman" w:hAnsi="Calibri" w:cs="Times New Roman"/>
          <w:color w:val="0000CC"/>
          <w:sz w:val="20"/>
          <w:szCs w:val="20"/>
        </w:rPr>
        <w:t>I am a terrible singer.  I have been told that I couldn’t hit the right note by accident.  I was also sent out of a group violin class when I was younger to practice on my own as I was slowing the rest of the class down.  It was at this moment that I realized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I should stick to sports.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F92671" w:rsidRPr="00F92671" w:rsidRDefault="005B0423" w:rsidP="00F9267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Rob: </w:t>
      </w:r>
      <w:r w:rsidR="0077421A" w:rsidRPr="005B0423">
        <w:rPr>
          <w:rFonts w:ascii="Calibri" w:eastAsia="Times New Roman" w:hAnsi="Calibri" w:cs="Times New Roman"/>
          <w:color w:val="0000CC"/>
          <w:sz w:val="20"/>
          <w:szCs w:val="20"/>
        </w:rPr>
        <w:t>I am married to Ann, and have two kids, Sophia (aged 7) and Joshua (aged 4)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77421A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who have me wrapped around their little fingers.  I work for Dow Chemical in Collegeville.  I moved to this area 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77421A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 with my job.  We moved from a small town in mid-Michigan, so this is definitely an upgrade alth</w:t>
      </w:r>
      <w:r w:rsidRPr="005B0423">
        <w:rPr>
          <w:rFonts w:ascii="Calibri" w:eastAsia="Times New Roman" w:hAnsi="Calibri" w:cs="Times New Roman"/>
          <w:color w:val="0000CC"/>
          <w:sz w:val="20"/>
          <w:szCs w:val="20"/>
        </w:rPr>
        <w:t>ough I still have an affinity</w:t>
      </w:r>
      <w:r w:rsidR="0077421A" w:rsidRPr="005B0423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Detroit sports teams.</w:t>
      </w:r>
    </w:p>
    <w:sectPr w:rsidR="00F92671" w:rsidRPr="00F92671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933E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03C1F"/>
    <w:multiLevelType w:val="hybridMultilevel"/>
    <w:tmpl w:val="7EAC1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035C2"/>
    <w:rsid w:val="00222901"/>
    <w:rsid w:val="0056627E"/>
    <w:rsid w:val="005B0423"/>
    <w:rsid w:val="00603797"/>
    <w:rsid w:val="007207FB"/>
    <w:rsid w:val="0077421A"/>
    <w:rsid w:val="0078544B"/>
    <w:rsid w:val="0078682B"/>
    <w:rsid w:val="007B7881"/>
    <w:rsid w:val="00891ED1"/>
    <w:rsid w:val="008F2098"/>
    <w:rsid w:val="009E2840"/>
    <w:rsid w:val="00A03D6C"/>
    <w:rsid w:val="00AB1D21"/>
    <w:rsid w:val="00B56EF0"/>
    <w:rsid w:val="00BE61A4"/>
    <w:rsid w:val="00C31C17"/>
    <w:rsid w:val="00C35017"/>
    <w:rsid w:val="00C41A42"/>
    <w:rsid w:val="00C5502F"/>
    <w:rsid w:val="00CA47E6"/>
    <w:rsid w:val="00CE6CA2"/>
    <w:rsid w:val="00D6410E"/>
    <w:rsid w:val="00D92A41"/>
    <w:rsid w:val="00E20554"/>
    <w:rsid w:val="00E52C87"/>
    <w:rsid w:val="00E56823"/>
    <w:rsid w:val="00F92671"/>
    <w:rsid w:val="00FB4119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3C324-4B29-482A-83FD-E2BE11DA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2014-06-05T21:52:00Z</cp:lastPrinted>
  <dcterms:created xsi:type="dcterms:W3CDTF">2015-02-26T03:23:00Z</dcterms:created>
  <dcterms:modified xsi:type="dcterms:W3CDTF">2015-02-26T03:52:00Z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Fletcher R u369286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2014-08-18T20:04:59Z</vt:filetime>
  </property>
  <property fmtid="{D5CDD505-2E9C-101B-9397-08002B2CF9AE}" pid="8" name="Retention_Period_Start_Date">
    <vt:filetime>2015-02-24T01:35:49Z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1848200330</vt:i4>
  </property>
  <property fmtid="{D5CDD505-2E9C-101B-9397-08002B2CF9AE}" pid="12" name="_NewReviewCycle">
    <vt:lpwstr/>
  </property>
  <property fmtid="{D5CDD505-2E9C-101B-9397-08002B2CF9AE}" pid="13" name="_EmailSubject">
    <vt:lpwstr>about a gator</vt:lpwstr>
  </property>
  <property fmtid="{D5CDD505-2E9C-101B-9397-08002B2CF9AE}" pid="14" name="_AuthorEmail">
    <vt:lpwstr>BFletcher@dow.com</vt:lpwstr>
  </property>
  <property fmtid="{D5CDD505-2E9C-101B-9397-08002B2CF9AE}" pid="15" name="_AuthorEmailDisplayName">
    <vt:lpwstr>Fletcher, Robert (B)</vt:lpwstr>
  </property>
  <property fmtid="{D5CDD505-2E9C-101B-9397-08002B2CF9AE}" pid="16" name="_ReviewingToolsShownOnce">
    <vt:lpwstr/>
  </property>
</Properties>
</file>